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1705" w14:textId="77777777" w:rsidR="0071473B" w:rsidRDefault="0071473B" w:rsidP="0071473B">
      <w:pPr>
        <w:widowControl/>
        <w:autoSpaceDE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58CF3AE" w14:textId="77777777" w:rsidR="0071473B" w:rsidRDefault="0071473B" w:rsidP="004F6A2A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6B6D4462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- ЮГРА</w:t>
      </w:r>
    </w:p>
    <w:p w14:paraId="59E54C33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14:paraId="4CA9303F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11ACB40F" w14:textId="77777777" w:rsidR="004F6A2A" w:rsidRDefault="009851F9" w:rsidP="004F6A2A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ДУМ</w:t>
      </w:r>
      <w:r w:rsidR="004F6A2A">
        <w:rPr>
          <w:b/>
          <w:bCs/>
          <w:sz w:val="28"/>
          <w:szCs w:val="28"/>
          <w:lang w:val="x-none" w:eastAsia="x-none"/>
        </w:rPr>
        <w:t>А</w:t>
      </w:r>
    </w:p>
    <w:p w14:paraId="29846EC1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899AAA5" w14:textId="77777777" w:rsidR="004F6A2A" w:rsidRDefault="009851F9" w:rsidP="004F6A2A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6A2A">
        <w:rPr>
          <w:b/>
          <w:sz w:val="28"/>
          <w:szCs w:val="28"/>
        </w:rPr>
        <w:t>Е</w:t>
      </w:r>
    </w:p>
    <w:p w14:paraId="1A344F30" w14:textId="77777777" w:rsidR="004F6A2A" w:rsidRDefault="004F6A2A" w:rsidP="004F6A2A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C442888" w14:textId="71D935D6" w:rsidR="004F6A2A" w:rsidRDefault="004F6A2A" w:rsidP="004F6A2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00.00.20</w:t>
      </w:r>
      <w:r w:rsidR="005108E7"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  № _____</w:t>
      </w:r>
    </w:p>
    <w:p w14:paraId="2DD396AA" w14:textId="77777777" w:rsidR="004F6A2A" w:rsidRDefault="004F6A2A" w:rsidP="004F6A2A">
      <w:pPr>
        <w:rPr>
          <w:rFonts w:eastAsia="Calibri"/>
          <w:sz w:val="28"/>
          <w:szCs w:val="28"/>
        </w:rPr>
      </w:pPr>
    </w:p>
    <w:p w14:paraId="726CB67E" w14:textId="77777777" w:rsidR="00D52E0D" w:rsidRPr="00D52E0D" w:rsidRDefault="00D52E0D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D52E0D">
        <w:rPr>
          <w:bCs/>
          <w:sz w:val="28"/>
          <w:szCs w:val="28"/>
        </w:rPr>
        <w:t xml:space="preserve">О внесении изменений в решение </w:t>
      </w:r>
    </w:p>
    <w:p w14:paraId="11BE2FFC" w14:textId="77777777" w:rsidR="00D52E0D" w:rsidRPr="00D52E0D" w:rsidRDefault="00D52E0D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D52E0D">
        <w:rPr>
          <w:bCs/>
          <w:sz w:val="28"/>
          <w:szCs w:val="28"/>
        </w:rPr>
        <w:t xml:space="preserve">Думы Ханты-Мансийского района </w:t>
      </w:r>
    </w:p>
    <w:p w14:paraId="65295649" w14:textId="77777777" w:rsidR="00D52E0D" w:rsidRPr="00D52E0D" w:rsidRDefault="00D52E0D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D52E0D">
        <w:rPr>
          <w:bCs/>
          <w:sz w:val="28"/>
          <w:szCs w:val="28"/>
        </w:rPr>
        <w:t xml:space="preserve">от 21.09.2018 № 351 «Об утверждении </w:t>
      </w:r>
    </w:p>
    <w:p w14:paraId="193FC57B" w14:textId="77777777" w:rsidR="00D52E0D" w:rsidRPr="00D52E0D" w:rsidRDefault="00D52E0D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D52E0D">
        <w:rPr>
          <w:bCs/>
          <w:sz w:val="28"/>
          <w:szCs w:val="28"/>
        </w:rPr>
        <w:t xml:space="preserve">Положений об определении размеров </w:t>
      </w:r>
    </w:p>
    <w:p w14:paraId="792FE3B3" w14:textId="77777777" w:rsidR="00D52E0D" w:rsidRPr="00D52E0D" w:rsidRDefault="00D52E0D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D52E0D">
        <w:rPr>
          <w:bCs/>
          <w:sz w:val="28"/>
          <w:szCs w:val="28"/>
        </w:rPr>
        <w:t xml:space="preserve">и условий оплаты труда руководителей </w:t>
      </w:r>
    </w:p>
    <w:p w14:paraId="15979D25" w14:textId="77777777" w:rsidR="00D52E0D" w:rsidRPr="00D52E0D" w:rsidRDefault="00D52E0D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D52E0D">
        <w:rPr>
          <w:bCs/>
          <w:sz w:val="28"/>
          <w:szCs w:val="28"/>
        </w:rPr>
        <w:t xml:space="preserve">и работников муниципальных </w:t>
      </w:r>
    </w:p>
    <w:p w14:paraId="5A2751B2" w14:textId="77777777" w:rsidR="00D52E0D" w:rsidRPr="00D52E0D" w:rsidRDefault="00D52E0D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D52E0D">
        <w:rPr>
          <w:bCs/>
          <w:sz w:val="28"/>
          <w:szCs w:val="28"/>
        </w:rPr>
        <w:t xml:space="preserve">учреждений культуры и </w:t>
      </w:r>
    </w:p>
    <w:p w14:paraId="509AB8BB" w14:textId="77777777" w:rsidR="00D52E0D" w:rsidRPr="00D52E0D" w:rsidRDefault="00D52E0D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D52E0D">
        <w:rPr>
          <w:bCs/>
          <w:sz w:val="28"/>
          <w:szCs w:val="28"/>
        </w:rPr>
        <w:t xml:space="preserve">дополнительного образования </w:t>
      </w:r>
    </w:p>
    <w:p w14:paraId="2A0DA4C2" w14:textId="77777777" w:rsidR="00D52E0D" w:rsidRPr="00D52E0D" w:rsidRDefault="00D52E0D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D52E0D">
        <w:rPr>
          <w:bCs/>
          <w:sz w:val="28"/>
          <w:szCs w:val="28"/>
        </w:rPr>
        <w:t xml:space="preserve">Ханты-Мансийского района, </w:t>
      </w:r>
    </w:p>
    <w:p w14:paraId="1B3CF329" w14:textId="73255BF1" w:rsidR="00D52E0D" w:rsidRPr="00106454" w:rsidRDefault="00106454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106454">
        <w:rPr>
          <w:bCs/>
          <w:sz w:val="28"/>
          <w:szCs w:val="28"/>
        </w:rPr>
        <w:t>подведомственных администрации</w:t>
      </w:r>
    </w:p>
    <w:p w14:paraId="1CFF4CAB" w14:textId="7A4D647A" w:rsidR="00106454" w:rsidRPr="00106454" w:rsidRDefault="00106454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Cs/>
          <w:sz w:val="28"/>
          <w:szCs w:val="28"/>
        </w:rPr>
      </w:pPr>
      <w:r w:rsidRPr="00106454">
        <w:rPr>
          <w:bCs/>
          <w:sz w:val="28"/>
          <w:szCs w:val="28"/>
        </w:rPr>
        <w:t>Ханты-Мансийского района</w:t>
      </w:r>
    </w:p>
    <w:p w14:paraId="06148958" w14:textId="77777777" w:rsidR="00106454" w:rsidRPr="00D52E0D" w:rsidRDefault="00106454" w:rsidP="004E3AEF">
      <w:pPr>
        <w:widowControl/>
        <w:tabs>
          <w:tab w:val="left" w:pos="9072"/>
        </w:tabs>
        <w:autoSpaceDE/>
        <w:adjustRightInd/>
        <w:spacing w:line="276" w:lineRule="auto"/>
        <w:jc w:val="both"/>
        <w:rPr>
          <w:b/>
          <w:sz w:val="28"/>
          <w:szCs w:val="28"/>
        </w:rPr>
      </w:pPr>
    </w:p>
    <w:p w14:paraId="6267DB2F" w14:textId="6287507B" w:rsidR="004F6A2A" w:rsidRDefault="004F6A2A" w:rsidP="004E3AEF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целях</w:t>
      </w:r>
      <w:r w:rsidR="0061213F">
        <w:rPr>
          <w:sz w:val="28"/>
          <w:szCs w:val="28"/>
        </w:rPr>
        <w:t xml:space="preserve"> </w:t>
      </w:r>
      <w:r w:rsidR="00D52E0D">
        <w:rPr>
          <w:sz w:val="28"/>
          <w:szCs w:val="28"/>
        </w:rPr>
        <w:t xml:space="preserve">приведения </w:t>
      </w:r>
      <w:r w:rsidR="00C75D4D">
        <w:rPr>
          <w:sz w:val="28"/>
          <w:szCs w:val="28"/>
        </w:rPr>
        <w:t>муниципальных правовых актов Ханты-Мансийского района</w:t>
      </w:r>
      <w:r w:rsidR="00D52E0D">
        <w:rPr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="00C75D4D">
        <w:rPr>
          <w:sz w:val="28"/>
          <w:szCs w:val="28"/>
        </w:rPr>
        <w:t xml:space="preserve">, </w:t>
      </w:r>
      <w:r w:rsidR="009B7F72">
        <w:rPr>
          <w:sz w:val="28"/>
          <w:szCs w:val="28"/>
        </w:rPr>
        <w:t xml:space="preserve">на основании </w:t>
      </w:r>
      <w:r w:rsidR="00D52E0D">
        <w:rPr>
          <w:sz w:val="28"/>
          <w:szCs w:val="28"/>
        </w:rPr>
        <w:t xml:space="preserve"> </w:t>
      </w:r>
      <w:r w:rsidR="00D52E0D" w:rsidRPr="00D52E0D">
        <w:rPr>
          <w:sz w:val="28"/>
          <w:szCs w:val="28"/>
        </w:rPr>
        <w:t>Федеральн</w:t>
      </w:r>
      <w:r w:rsidR="00D52E0D">
        <w:rPr>
          <w:sz w:val="28"/>
          <w:szCs w:val="28"/>
        </w:rPr>
        <w:t>ого</w:t>
      </w:r>
      <w:r w:rsidR="00D52E0D" w:rsidRPr="00D52E0D">
        <w:rPr>
          <w:sz w:val="28"/>
          <w:szCs w:val="28"/>
        </w:rPr>
        <w:t xml:space="preserve"> закон</w:t>
      </w:r>
      <w:r w:rsidR="00D52E0D">
        <w:rPr>
          <w:sz w:val="28"/>
          <w:szCs w:val="28"/>
        </w:rPr>
        <w:t>а</w:t>
      </w:r>
      <w:r w:rsidR="00D52E0D" w:rsidRPr="00D52E0D">
        <w:rPr>
          <w:sz w:val="28"/>
          <w:szCs w:val="28"/>
        </w:rPr>
        <w:t xml:space="preserve"> от 30.12.2020 </w:t>
      </w:r>
      <w:r w:rsidR="00D52E0D">
        <w:rPr>
          <w:sz w:val="28"/>
          <w:szCs w:val="28"/>
        </w:rPr>
        <w:t>№</w:t>
      </w:r>
      <w:r w:rsidR="00D52E0D" w:rsidRPr="00D52E0D">
        <w:rPr>
          <w:sz w:val="28"/>
          <w:szCs w:val="28"/>
        </w:rPr>
        <w:t xml:space="preserve"> 489-ФЗ </w:t>
      </w:r>
      <w:r w:rsidR="00D52E0D">
        <w:rPr>
          <w:sz w:val="28"/>
          <w:szCs w:val="28"/>
        </w:rPr>
        <w:t>«</w:t>
      </w:r>
      <w:r w:rsidR="00D52E0D" w:rsidRPr="00D52E0D">
        <w:rPr>
          <w:sz w:val="28"/>
          <w:szCs w:val="28"/>
        </w:rPr>
        <w:t>О молодежной политике в Российской Федерации</w:t>
      </w:r>
      <w:r w:rsidR="00D52E0D">
        <w:rPr>
          <w:sz w:val="28"/>
          <w:szCs w:val="28"/>
        </w:rPr>
        <w:t xml:space="preserve">», </w:t>
      </w:r>
      <w:r w:rsidR="009B7F72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F3495B">
        <w:rPr>
          <w:sz w:val="28"/>
          <w:szCs w:val="28"/>
        </w:rPr>
        <w:t xml:space="preserve">частью 1 статьи 31 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Устава Ханты-Мансийского района, </w:t>
      </w:r>
    </w:p>
    <w:p w14:paraId="45507D94" w14:textId="77777777" w:rsidR="004F6A2A" w:rsidRDefault="004F6A2A" w:rsidP="004E3AEF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BEE78FF" w14:textId="045DF08D" w:rsidR="004F6A2A" w:rsidRDefault="001D2DC5" w:rsidP="004E3AEF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4F6A2A">
        <w:rPr>
          <w:rFonts w:eastAsia="Calibri"/>
          <w:sz w:val="28"/>
          <w:szCs w:val="28"/>
          <w:lang w:eastAsia="en-US"/>
        </w:rPr>
        <w:t xml:space="preserve">Дума Ханты-Мансийского района </w:t>
      </w:r>
    </w:p>
    <w:p w14:paraId="46A4AD7F" w14:textId="77777777" w:rsidR="004F6A2A" w:rsidRDefault="004F6A2A" w:rsidP="004E3AEF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6A0B954" w14:textId="0EE7A647" w:rsidR="004F6A2A" w:rsidRDefault="001D2DC5" w:rsidP="004E3AEF">
      <w:pPr>
        <w:spacing w:line="276" w:lineRule="auto"/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="004F6A2A">
        <w:rPr>
          <w:rFonts w:eastAsia="Calibri"/>
          <w:b/>
          <w:sz w:val="28"/>
          <w:szCs w:val="28"/>
          <w:lang w:eastAsia="en-US"/>
        </w:rPr>
        <w:t>РЕШИЛА:</w:t>
      </w:r>
    </w:p>
    <w:p w14:paraId="4EF29D56" w14:textId="77777777" w:rsidR="004F6A2A" w:rsidRDefault="004F6A2A" w:rsidP="004E3AEF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14:paraId="65245CAF" w14:textId="07DE1882" w:rsidR="00D52E0D" w:rsidRDefault="00F3495B" w:rsidP="00D52E0D">
      <w:pPr>
        <w:pStyle w:val="a3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F759CC">
        <w:rPr>
          <w:bCs/>
          <w:sz w:val="28"/>
          <w:szCs w:val="28"/>
          <w:lang w:eastAsia="en-US"/>
        </w:rPr>
        <w:t xml:space="preserve">Внести в решение Думы Ханты-Мансийского района </w:t>
      </w:r>
      <w:r w:rsidR="005108E7" w:rsidRPr="005108E7">
        <w:rPr>
          <w:bCs/>
          <w:sz w:val="28"/>
          <w:szCs w:val="28"/>
        </w:rPr>
        <w:t>от</w:t>
      </w:r>
      <w:r w:rsidR="00D52E0D" w:rsidRPr="00D52E0D">
        <w:t xml:space="preserve"> </w:t>
      </w:r>
      <w:r w:rsidR="00AE66B1" w:rsidRPr="00FB65C5">
        <w:rPr>
          <w:sz w:val="28"/>
          <w:szCs w:val="28"/>
        </w:rPr>
        <w:t>21.09.2018 № 351 «Об утверждении Положений об определении размеров и условий оплаты труда руководителей и работников муниципальных учреждений культуры и дополнительного образования Ханты-Мансийского района,</w:t>
      </w:r>
      <w:r w:rsidR="00106454">
        <w:rPr>
          <w:sz w:val="28"/>
          <w:szCs w:val="28"/>
        </w:rPr>
        <w:t xml:space="preserve"> подведомственных администрации Ханты-Мансийского района</w:t>
      </w:r>
      <w:r w:rsidR="00AE66B1">
        <w:rPr>
          <w:sz w:val="28"/>
          <w:szCs w:val="28"/>
        </w:rPr>
        <w:t xml:space="preserve">» </w:t>
      </w:r>
      <w:r w:rsidR="00AE66B1">
        <w:rPr>
          <w:sz w:val="28"/>
          <w:szCs w:val="28"/>
        </w:rPr>
        <w:lastRenderedPageBreak/>
        <w:t>(далее -решение)  следующие изменения:</w:t>
      </w:r>
    </w:p>
    <w:p w14:paraId="580435DC" w14:textId="27F73CF1" w:rsidR="00AE66B1" w:rsidRDefault="00AE66B1" w:rsidP="00AE66B1">
      <w:pPr>
        <w:pStyle w:val="a3"/>
        <w:numPr>
          <w:ilvl w:val="1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части 2 статьи 1 Приложения 1 к решению изложить в следующей редакции:</w:t>
      </w:r>
    </w:p>
    <w:p w14:paraId="2760EE36" w14:textId="08BED9D0" w:rsidR="00AE66B1" w:rsidRDefault="00AE66B1" w:rsidP="00AE66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</w:t>
      </w:r>
      <w:r w:rsidRPr="00AE66B1">
        <w:rPr>
          <w:sz w:val="28"/>
          <w:szCs w:val="28"/>
        </w:rPr>
        <w:t>молодой специалист - гражданин Российской Федерации в возрасте до 35 лет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</w:t>
      </w:r>
      <w:r>
        <w:rPr>
          <w:sz w:val="28"/>
          <w:szCs w:val="28"/>
        </w:rPr>
        <w:t>.».</w:t>
      </w:r>
    </w:p>
    <w:p w14:paraId="1CB6AB33" w14:textId="4BA662D3" w:rsidR="00AE66B1" w:rsidRDefault="00AE66B1" w:rsidP="00261DEA">
      <w:pPr>
        <w:pStyle w:val="a3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второй части 2 статьи 6 Приложения 2 к решению изложить в следующей редакции:</w:t>
      </w:r>
    </w:p>
    <w:p w14:paraId="6BE97667" w14:textId="2F838DA2" w:rsidR="00261DEA" w:rsidRDefault="00261DEA" w:rsidP="00261D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При установлении единовременной выплаты следует учитывать, что </w:t>
      </w:r>
      <w:r w:rsidRPr="00261DEA">
        <w:rPr>
          <w:sz w:val="28"/>
          <w:szCs w:val="28"/>
        </w:rPr>
        <w:t>молод</w:t>
      </w:r>
      <w:r>
        <w:rPr>
          <w:sz w:val="28"/>
          <w:szCs w:val="28"/>
        </w:rPr>
        <w:t>ым</w:t>
      </w:r>
      <w:r w:rsidRPr="00261DE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261DE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261DEA">
        <w:rPr>
          <w:sz w:val="28"/>
          <w:szCs w:val="28"/>
        </w:rPr>
        <w:t xml:space="preserve"> гражданин Российской Федерации в возрасте до 35 лет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</w:t>
      </w:r>
      <w:r>
        <w:rPr>
          <w:sz w:val="28"/>
          <w:szCs w:val="28"/>
        </w:rPr>
        <w:t>.».</w:t>
      </w:r>
    </w:p>
    <w:p w14:paraId="64DD54BE" w14:textId="0B045D18" w:rsidR="00261DEA" w:rsidRDefault="00261DEA" w:rsidP="00261DEA">
      <w:pPr>
        <w:pStyle w:val="a3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части 2 статьи 1 Приложения 3 к решению изложить в следующей редакции:</w:t>
      </w:r>
    </w:p>
    <w:p w14:paraId="291300E4" w14:textId="15EEA7DA" w:rsidR="00261DEA" w:rsidRPr="00420594" w:rsidRDefault="00261DEA" w:rsidP="00261D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</w:t>
      </w:r>
      <w:r w:rsidRPr="00420594">
        <w:rPr>
          <w:sz w:val="28"/>
          <w:szCs w:val="28"/>
        </w:rPr>
        <w:t>молодой специалист - гражданин Российской Федерации в возрасте до 35 лет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квалификацией;</w:t>
      </w:r>
      <w:r>
        <w:rPr>
          <w:sz w:val="28"/>
          <w:szCs w:val="28"/>
        </w:rPr>
        <w:t>».</w:t>
      </w:r>
    </w:p>
    <w:p w14:paraId="3FF88075" w14:textId="0A859D92" w:rsidR="004F6A2A" w:rsidRDefault="004F6A2A" w:rsidP="0020386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E66B1">
        <w:rPr>
          <w:sz w:val="28"/>
          <w:szCs w:val="28"/>
        </w:rPr>
        <w:t>2. Настоящее решение вступает в силу после его официальног</w:t>
      </w:r>
      <w:r w:rsidR="00F759CC" w:rsidRPr="00AE66B1">
        <w:rPr>
          <w:sz w:val="28"/>
          <w:szCs w:val="28"/>
        </w:rPr>
        <w:t>о опубликования (обнародования)</w:t>
      </w:r>
      <w:r w:rsidR="00203861">
        <w:rPr>
          <w:sz w:val="28"/>
          <w:szCs w:val="28"/>
        </w:rPr>
        <w:t>.</w:t>
      </w:r>
      <w:r w:rsidR="006C364C" w:rsidRPr="00AE66B1">
        <w:rPr>
          <w:sz w:val="28"/>
          <w:szCs w:val="28"/>
        </w:rPr>
        <w:t xml:space="preserve"> </w:t>
      </w:r>
    </w:p>
    <w:p w14:paraId="3B64F214" w14:textId="77777777" w:rsidR="00DB3575" w:rsidRDefault="00DB3575" w:rsidP="004E3AEF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A2A">
        <w:rPr>
          <w:rFonts w:ascii="Times New Roman" w:hAnsi="Times New Roman" w:cs="Times New Roman"/>
          <w:sz w:val="28"/>
          <w:szCs w:val="28"/>
        </w:rPr>
        <w:tab/>
      </w:r>
      <w:r w:rsidR="004F6A2A">
        <w:rPr>
          <w:rFonts w:ascii="Times New Roman" w:hAnsi="Times New Roman" w:cs="Times New Roman"/>
          <w:sz w:val="28"/>
          <w:szCs w:val="28"/>
        </w:rPr>
        <w:tab/>
      </w:r>
      <w:r w:rsidR="004F6A2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2AA7C07C" w14:textId="77777777" w:rsidR="004F6A2A" w:rsidRPr="00DB3575" w:rsidRDefault="00DB3575" w:rsidP="004E3AEF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B3575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3575">
        <w:rPr>
          <w:rFonts w:ascii="Times New Roman" w:hAnsi="Times New Roman" w:cs="Times New Roman"/>
          <w:sz w:val="28"/>
          <w:szCs w:val="28"/>
        </w:rPr>
        <w:t>Глава                                                        Ханты-Мансийского района</w:t>
      </w:r>
      <w:r w:rsidR="004F6A2A" w:rsidRPr="00DB357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6A2A" w:rsidRPr="00DB3575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</w:t>
      </w:r>
    </w:p>
    <w:p w14:paraId="00901903" w14:textId="77777777" w:rsidR="004F6A2A" w:rsidRPr="00DB3575" w:rsidRDefault="004F6A2A" w:rsidP="004E3AEF">
      <w:pPr>
        <w:spacing w:line="276" w:lineRule="auto"/>
        <w:ind w:left="3600" w:hanging="3600"/>
        <w:jc w:val="both"/>
        <w:rPr>
          <w:sz w:val="28"/>
          <w:szCs w:val="28"/>
        </w:rPr>
      </w:pPr>
      <w:r w:rsidRPr="00DB3575">
        <w:rPr>
          <w:sz w:val="28"/>
          <w:szCs w:val="28"/>
        </w:rPr>
        <w:tab/>
      </w:r>
      <w:r w:rsidRPr="00DB3575">
        <w:rPr>
          <w:sz w:val="28"/>
          <w:szCs w:val="28"/>
        </w:rPr>
        <w:tab/>
      </w:r>
      <w:r w:rsidRPr="00DB3575">
        <w:rPr>
          <w:sz w:val="28"/>
          <w:szCs w:val="28"/>
        </w:rPr>
        <w:tab/>
        <w:t xml:space="preserve">        </w:t>
      </w:r>
    </w:p>
    <w:p w14:paraId="331C31E7" w14:textId="3DE96788" w:rsidR="004F6A2A" w:rsidRPr="00DB3575" w:rsidRDefault="005108E7" w:rsidP="004E3A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Е.А. Данилова</w:t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  <w:t xml:space="preserve">                   </w:t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  <w:t xml:space="preserve">        К.Р. </w:t>
      </w:r>
      <w:proofErr w:type="spellStart"/>
      <w:r w:rsidR="004F6A2A" w:rsidRPr="00DB3575">
        <w:rPr>
          <w:sz w:val="28"/>
          <w:szCs w:val="28"/>
        </w:rPr>
        <w:t>Минулин</w:t>
      </w:r>
      <w:proofErr w:type="spellEnd"/>
      <w:r w:rsidR="004F6A2A" w:rsidRPr="00DB3575">
        <w:rPr>
          <w:sz w:val="28"/>
          <w:szCs w:val="28"/>
        </w:rPr>
        <w:t xml:space="preserve">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3666"/>
      </w:tblGrid>
      <w:tr w:rsidR="004F6A2A" w:rsidRPr="00DB3575" w14:paraId="5122CEC2" w14:textId="77777777" w:rsidTr="004F6A2A">
        <w:tc>
          <w:tcPr>
            <w:tcW w:w="5622" w:type="dxa"/>
          </w:tcPr>
          <w:p w14:paraId="5BB32C08" w14:textId="0F56BC91" w:rsidR="004F6A2A" w:rsidRPr="00DB3575" w:rsidRDefault="00DB3575" w:rsidP="004E3AEF">
            <w:pPr>
              <w:tabs>
                <w:tab w:val="left" w:pos="4678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DB3575">
              <w:rPr>
                <w:sz w:val="28"/>
                <w:szCs w:val="28"/>
              </w:rPr>
              <w:t>00.00.20</w:t>
            </w:r>
            <w:r w:rsidR="005108E7">
              <w:rPr>
                <w:sz w:val="28"/>
                <w:szCs w:val="28"/>
              </w:rPr>
              <w:t>21</w:t>
            </w:r>
            <w:r w:rsidR="004F6A2A" w:rsidRPr="00DB3575">
              <w:rPr>
                <w:sz w:val="28"/>
                <w:szCs w:val="28"/>
              </w:rPr>
              <w:t xml:space="preserve"> </w:t>
            </w:r>
          </w:p>
          <w:p w14:paraId="03AD0E55" w14:textId="77777777" w:rsidR="004F6A2A" w:rsidRPr="00DB3575" w:rsidRDefault="004F6A2A" w:rsidP="004E3AEF">
            <w:pPr>
              <w:tabs>
                <w:tab w:val="left" w:pos="4678"/>
              </w:tabs>
              <w:spacing w:line="276" w:lineRule="auto"/>
              <w:ind w:right="-1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666" w:type="dxa"/>
            <w:hideMark/>
          </w:tcPr>
          <w:p w14:paraId="210B7F63" w14:textId="4C14ADF5" w:rsidR="004F6A2A" w:rsidRPr="00DB3575" w:rsidRDefault="00DB3575" w:rsidP="004E3AEF">
            <w:pPr>
              <w:tabs>
                <w:tab w:val="left" w:pos="4678"/>
              </w:tabs>
              <w:spacing w:line="276" w:lineRule="auto"/>
              <w:ind w:right="-1"/>
              <w:rPr>
                <w:sz w:val="28"/>
                <w:szCs w:val="28"/>
              </w:rPr>
            </w:pPr>
            <w:r w:rsidRPr="00DB3575">
              <w:rPr>
                <w:sz w:val="28"/>
                <w:szCs w:val="28"/>
              </w:rPr>
              <w:t>00.00.20</w:t>
            </w:r>
            <w:r w:rsidR="005108E7">
              <w:rPr>
                <w:sz w:val="28"/>
                <w:szCs w:val="28"/>
              </w:rPr>
              <w:t>21</w:t>
            </w:r>
            <w:r w:rsidR="004F6A2A" w:rsidRPr="00DB3575">
              <w:rPr>
                <w:sz w:val="28"/>
                <w:szCs w:val="28"/>
              </w:rPr>
              <w:t xml:space="preserve">  </w:t>
            </w:r>
          </w:p>
        </w:tc>
      </w:tr>
      <w:tr w:rsidR="004F6A2A" w:rsidRPr="00DB3575" w14:paraId="563D5EAC" w14:textId="77777777" w:rsidTr="004F6A2A">
        <w:tc>
          <w:tcPr>
            <w:tcW w:w="5622" w:type="dxa"/>
          </w:tcPr>
          <w:p w14:paraId="3F62C17E" w14:textId="77777777" w:rsidR="004F6A2A" w:rsidRPr="00DB3575" w:rsidRDefault="004F6A2A" w:rsidP="004E3AEF">
            <w:pPr>
              <w:tabs>
                <w:tab w:val="left" w:pos="4678"/>
              </w:tabs>
              <w:spacing w:line="276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666" w:type="dxa"/>
          </w:tcPr>
          <w:p w14:paraId="4AA5D085" w14:textId="77777777" w:rsidR="004F6A2A" w:rsidRPr="00DB3575" w:rsidRDefault="004F6A2A" w:rsidP="004E3AEF">
            <w:pPr>
              <w:tabs>
                <w:tab w:val="left" w:pos="4678"/>
              </w:tabs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</w:tbl>
    <w:p w14:paraId="1A267606" w14:textId="77777777" w:rsidR="00874E05" w:rsidRDefault="00874E05" w:rsidP="004E3AEF">
      <w:pPr>
        <w:spacing w:line="276" w:lineRule="auto"/>
        <w:jc w:val="both"/>
        <w:rPr>
          <w:sz w:val="28"/>
          <w:szCs w:val="28"/>
        </w:rPr>
      </w:pPr>
    </w:p>
    <w:p w14:paraId="35D77D70" w14:textId="77777777" w:rsidR="0055364F" w:rsidRPr="0055364F" w:rsidRDefault="0055364F" w:rsidP="004E3AEF">
      <w:pPr>
        <w:spacing w:line="276" w:lineRule="auto"/>
        <w:jc w:val="both"/>
        <w:rPr>
          <w:sz w:val="28"/>
          <w:szCs w:val="28"/>
        </w:rPr>
      </w:pPr>
    </w:p>
    <w:sectPr w:rsidR="0055364F" w:rsidRPr="0055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969AB"/>
    <w:multiLevelType w:val="multilevel"/>
    <w:tmpl w:val="36BA0E5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844"/>
    <w:rsid w:val="00042405"/>
    <w:rsid w:val="000C2997"/>
    <w:rsid w:val="00106454"/>
    <w:rsid w:val="001D2DC5"/>
    <w:rsid w:val="00203861"/>
    <w:rsid w:val="00247CA6"/>
    <w:rsid w:val="00261DEA"/>
    <w:rsid w:val="00285844"/>
    <w:rsid w:val="002B61B1"/>
    <w:rsid w:val="00326379"/>
    <w:rsid w:val="0038360D"/>
    <w:rsid w:val="003A236A"/>
    <w:rsid w:val="003A49B9"/>
    <w:rsid w:val="003C21C4"/>
    <w:rsid w:val="00474F27"/>
    <w:rsid w:val="004E3AEF"/>
    <w:rsid w:val="004F228E"/>
    <w:rsid w:val="004F6A2A"/>
    <w:rsid w:val="005108E7"/>
    <w:rsid w:val="00543348"/>
    <w:rsid w:val="0055364F"/>
    <w:rsid w:val="00604D4D"/>
    <w:rsid w:val="0061213F"/>
    <w:rsid w:val="00631D78"/>
    <w:rsid w:val="006C364C"/>
    <w:rsid w:val="0071473B"/>
    <w:rsid w:val="00790F2F"/>
    <w:rsid w:val="007C763A"/>
    <w:rsid w:val="0082140D"/>
    <w:rsid w:val="00874E05"/>
    <w:rsid w:val="00917423"/>
    <w:rsid w:val="009721DF"/>
    <w:rsid w:val="009851F9"/>
    <w:rsid w:val="00990CBF"/>
    <w:rsid w:val="009A740C"/>
    <w:rsid w:val="009B7F72"/>
    <w:rsid w:val="00A62654"/>
    <w:rsid w:val="00AC26D1"/>
    <w:rsid w:val="00AE66B1"/>
    <w:rsid w:val="00B15972"/>
    <w:rsid w:val="00BC0C1C"/>
    <w:rsid w:val="00C75D4D"/>
    <w:rsid w:val="00C83015"/>
    <w:rsid w:val="00C874DC"/>
    <w:rsid w:val="00C939C0"/>
    <w:rsid w:val="00CA3113"/>
    <w:rsid w:val="00D05275"/>
    <w:rsid w:val="00D05A02"/>
    <w:rsid w:val="00D46348"/>
    <w:rsid w:val="00D52E0D"/>
    <w:rsid w:val="00D63148"/>
    <w:rsid w:val="00D67AC6"/>
    <w:rsid w:val="00D71C0E"/>
    <w:rsid w:val="00D94CDF"/>
    <w:rsid w:val="00DA21B8"/>
    <w:rsid w:val="00DB3575"/>
    <w:rsid w:val="00DE2CDF"/>
    <w:rsid w:val="00E02091"/>
    <w:rsid w:val="00E241CE"/>
    <w:rsid w:val="00E556D2"/>
    <w:rsid w:val="00E74724"/>
    <w:rsid w:val="00E76DFF"/>
    <w:rsid w:val="00EA7E3A"/>
    <w:rsid w:val="00ED53AA"/>
    <w:rsid w:val="00EF4A00"/>
    <w:rsid w:val="00F3495B"/>
    <w:rsid w:val="00F70B6B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BBEF"/>
  <w15:docId w15:val="{A066456C-58C8-484F-A154-8000AA8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6EC9-8628-4822-A55E-3B5C1804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Оришина Н.И.</cp:lastModifiedBy>
  <cp:revision>19</cp:revision>
  <cp:lastPrinted>2019-03-21T04:27:00Z</cp:lastPrinted>
  <dcterms:created xsi:type="dcterms:W3CDTF">2019-02-20T05:08:00Z</dcterms:created>
  <dcterms:modified xsi:type="dcterms:W3CDTF">2021-12-13T13:30:00Z</dcterms:modified>
</cp:coreProperties>
</file>